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0C02" w14:textId="77777777" w:rsidR="00E67A8D" w:rsidRPr="00E67A8D" w:rsidRDefault="00E67A8D" w:rsidP="00E67A8D">
      <w:pPr>
        <w:pStyle w:val="Title"/>
        <w:jc w:val="center"/>
        <w:rPr>
          <w:rFonts w:asciiTheme="majorHAnsi" w:hAnsiTheme="majorHAnsi" w:cstheme="majorHAnsi"/>
          <w:color w:val="auto"/>
          <w:sz w:val="40"/>
          <w:szCs w:val="40"/>
        </w:rPr>
      </w:pPr>
      <w:r w:rsidRPr="00E67A8D">
        <w:rPr>
          <w:rFonts w:asciiTheme="majorHAnsi" w:hAnsiTheme="majorHAnsi" w:cstheme="majorHAnsi"/>
          <w:color w:val="auto"/>
          <w:sz w:val="40"/>
          <w:szCs w:val="40"/>
        </w:rPr>
        <w:t>HPA Review and Affirmation</w:t>
      </w:r>
    </w:p>
    <w:p w14:paraId="7A5F7899" w14:textId="77777777" w:rsidR="00E67A8D" w:rsidRPr="00E67A8D" w:rsidRDefault="00E67A8D" w:rsidP="00E67A8D">
      <w:pPr>
        <w:pStyle w:val="Title"/>
        <w:jc w:val="center"/>
        <w:rPr>
          <w:rFonts w:asciiTheme="majorHAnsi" w:hAnsiTheme="majorHAnsi" w:cstheme="majorHAnsi"/>
          <w:color w:val="auto"/>
          <w:sz w:val="40"/>
          <w:szCs w:val="40"/>
        </w:rPr>
      </w:pPr>
      <w:r w:rsidRPr="00E67A8D">
        <w:rPr>
          <w:rFonts w:asciiTheme="majorHAnsi" w:hAnsiTheme="majorHAnsi" w:cstheme="majorHAnsi"/>
          <w:color w:val="auto"/>
          <w:sz w:val="40"/>
          <w:szCs w:val="40"/>
        </w:rPr>
        <w:t>under</w:t>
      </w:r>
    </w:p>
    <w:p w14:paraId="3BA2778C" w14:textId="77777777" w:rsidR="00E67A8D" w:rsidRPr="00E67A8D" w:rsidRDefault="00E67A8D" w:rsidP="00E67A8D">
      <w:pPr>
        <w:pStyle w:val="Title"/>
        <w:jc w:val="center"/>
        <w:rPr>
          <w:rFonts w:asciiTheme="majorHAnsi" w:hAnsiTheme="majorHAnsi" w:cstheme="majorHAnsi"/>
          <w:color w:val="auto"/>
          <w:sz w:val="40"/>
          <w:szCs w:val="40"/>
        </w:rPr>
      </w:pPr>
      <w:r w:rsidRPr="00E67A8D">
        <w:rPr>
          <w:rFonts w:asciiTheme="majorHAnsi" w:hAnsiTheme="majorHAnsi" w:cstheme="majorHAnsi"/>
          <w:color w:val="auto"/>
          <w:sz w:val="40"/>
          <w:szCs w:val="40"/>
        </w:rPr>
        <w:t>MOU between SUNY System Administration and SUNY New Paltz</w:t>
      </w:r>
    </w:p>
    <w:p w14:paraId="62D11A56" w14:textId="77777777" w:rsidR="00E67A8D" w:rsidRPr="00E67A8D" w:rsidRDefault="00E67A8D" w:rsidP="00E67A8D">
      <w:pPr>
        <w:pStyle w:val="Title"/>
        <w:jc w:val="center"/>
        <w:rPr>
          <w:rFonts w:asciiTheme="majorHAnsi" w:hAnsiTheme="majorHAnsi" w:cstheme="majorHAnsi"/>
          <w:sz w:val="22"/>
        </w:rPr>
      </w:pPr>
      <w:r w:rsidRPr="00E67A8D">
        <w:rPr>
          <w:rFonts w:asciiTheme="majorHAnsi" w:hAnsiTheme="majorHAnsi" w:cstheme="majorHAnsi"/>
          <w:color w:val="auto"/>
          <w:sz w:val="40"/>
          <w:szCs w:val="40"/>
        </w:rPr>
        <w:t>PACS agreement #210MOU00000002</w:t>
      </w:r>
    </w:p>
    <w:p w14:paraId="0AD26084" w14:textId="3A2E7C7A" w:rsidR="009F00D2" w:rsidRPr="00E67A8D" w:rsidRDefault="009F00D2" w:rsidP="00E67A8D">
      <w:pPr>
        <w:pStyle w:val="Heading1"/>
      </w:pPr>
      <w:r w:rsidRPr="00E67A8D">
        <w:t>HPA Review and Affirmation</w:t>
      </w:r>
    </w:p>
    <w:p w14:paraId="43CD6EE9" w14:textId="6C39EF41" w:rsidR="009F00D2" w:rsidRPr="00E67A8D" w:rsidRDefault="009F00D2" w:rsidP="009F00D2">
      <w:pPr>
        <w:spacing w:line="276" w:lineRule="auto"/>
        <w:rPr>
          <w:rFonts w:asciiTheme="majorHAnsi" w:hAnsiTheme="majorHAnsi" w:cstheme="majorHAnsi"/>
        </w:rPr>
      </w:pPr>
      <w:r w:rsidRPr="00E67A8D">
        <w:rPr>
          <w:rFonts w:asciiTheme="majorHAnsi" w:hAnsiTheme="majorHAnsi" w:cstheme="majorHAnsi"/>
        </w:rPr>
        <w:t>By checking the boxes below</w:t>
      </w:r>
      <w:r w:rsidR="00A14BE4" w:rsidRPr="00E67A8D">
        <w:rPr>
          <w:rFonts w:asciiTheme="majorHAnsi" w:hAnsiTheme="majorHAnsi" w:cstheme="majorHAnsi"/>
        </w:rPr>
        <w:t xml:space="preserve"> and as the duly authorized Human Protections Administrator for your institution</w:t>
      </w:r>
      <w:r w:rsidRPr="00E67A8D">
        <w:rPr>
          <w:rFonts w:asciiTheme="majorHAnsi" w:hAnsiTheme="majorHAnsi" w:cstheme="majorHAnsi"/>
        </w:rPr>
        <w:t xml:space="preserve">, you </w:t>
      </w:r>
      <w:r w:rsidR="00A14BE4" w:rsidRPr="00E67A8D">
        <w:rPr>
          <w:rFonts w:asciiTheme="majorHAnsi" w:hAnsiTheme="majorHAnsi" w:cstheme="majorHAnsi"/>
        </w:rPr>
        <w:t xml:space="preserve">are indicating your </w:t>
      </w:r>
      <w:r w:rsidRPr="00E67A8D">
        <w:rPr>
          <w:rFonts w:asciiTheme="majorHAnsi" w:hAnsiTheme="majorHAnsi" w:cstheme="majorHAnsi"/>
        </w:rPr>
        <w:t>agreement</w:t>
      </w:r>
      <w:r w:rsidR="00A14BE4" w:rsidRPr="00E67A8D">
        <w:rPr>
          <w:rFonts w:asciiTheme="majorHAnsi" w:hAnsiTheme="majorHAnsi" w:cstheme="majorHAnsi"/>
        </w:rPr>
        <w:t>.</w:t>
      </w:r>
    </w:p>
    <w:p w14:paraId="2AE2CDC6" w14:textId="77777777" w:rsidR="009F00D2" w:rsidRPr="00E67A8D" w:rsidRDefault="009F00D2" w:rsidP="00FB4F49">
      <w:pPr>
        <w:rPr>
          <w:rFonts w:asciiTheme="majorHAnsi" w:hAnsiTheme="majorHAnsi" w:cstheme="majorHAnsi"/>
        </w:rPr>
      </w:pPr>
    </w:p>
    <w:p w14:paraId="58E4BCBC" w14:textId="09D74CD8" w:rsidR="009F00D2" w:rsidRPr="00E67A8D" w:rsidRDefault="009D5DB2" w:rsidP="009F00D2">
      <w:pPr>
        <w:tabs>
          <w:tab w:val="left" w:pos="720"/>
        </w:tabs>
        <w:spacing w:after="360" w:line="276" w:lineRule="auto"/>
        <w:ind w:left="720" w:hanging="720"/>
        <w:rPr>
          <w:rFonts w:asciiTheme="majorHAnsi" w:hAnsiTheme="majorHAnsi" w:cstheme="majorHAnsi"/>
        </w:rPr>
      </w:pPr>
      <w:r w:rsidRPr="00E67A8D">
        <w:rPr>
          <w:rFonts w:asciiTheme="majorHAnsi" w:hAnsiTheme="majorHAnsi" w:cstheme="majorHAnsi"/>
        </w:rPr>
        <w:tab/>
      </w:r>
      <w:r w:rsidR="009F00D2" w:rsidRPr="00E67A8D">
        <w:rPr>
          <w:rFonts w:asciiTheme="majorHAnsi" w:hAnsiTheme="majorHAnsi" w:cstheme="majorHAnsi"/>
        </w:rPr>
        <w:t xml:space="preserve">I affirm </w:t>
      </w:r>
      <w:r w:rsidRPr="00E67A8D">
        <w:rPr>
          <w:rFonts w:asciiTheme="majorHAnsi" w:hAnsiTheme="majorHAnsi" w:cstheme="majorHAnsi"/>
        </w:rPr>
        <w:t>the following statements:</w:t>
      </w:r>
    </w:p>
    <w:p w14:paraId="486E52B8" w14:textId="5DE82ADB" w:rsidR="009D5DB2" w:rsidRPr="00E67A8D" w:rsidRDefault="009D5DB2" w:rsidP="00E67A8D">
      <w:pPr>
        <w:pStyle w:val="ListParagraph"/>
        <w:ind w:left="0"/>
        <w:rPr>
          <w:rFonts w:asciiTheme="majorHAnsi" w:hAnsiTheme="majorHAnsi" w:cstheme="majorHAnsi"/>
        </w:rPr>
      </w:pPr>
      <w:r w:rsidRPr="00E67A8D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42658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A8D">
            <w:rPr>
              <w:rFonts w:ascii="Segoe UI Symbol" w:eastAsia="MS Gothic" w:hAnsi="Segoe UI Symbol" w:cs="Segoe UI Symbol"/>
            </w:rPr>
            <w:t>☐</w:t>
          </w:r>
        </w:sdtContent>
      </w:sdt>
      <w:r w:rsidRPr="00E67A8D">
        <w:rPr>
          <w:rFonts w:asciiTheme="majorHAnsi" w:hAnsiTheme="majorHAnsi" w:cstheme="majorHAnsi"/>
        </w:rPr>
        <w:tab/>
        <w:t>I have reviewed the research study.</w:t>
      </w:r>
    </w:p>
    <w:p w14:paraId="3B24BB02" w14:textId="300827E7" w:rsidR="009F00D2" w:rsidRPr="00E67A8D" w:rsidRDefault="009F00D2" w:rsidP="00E67A8D">
      <w:pPr>
        <w:pStyle w:val="ListParagraph"/>
        <w:ind w:left="0"/>
        <w:rPr>
          <w:rFonts w:asciiTheme="majorHAnsi" w:hAnsiTheme="majorHAnsi" w:cstheme="majorHAnsi"/>
        </w:rPr>
      </w:pPr>
      <w:r w:rsidRPr="00E67A8D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23454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A8D">
            <w:rPr>
              <w:rFonts w:ascii="Segoe UI Symbol" w:eastAsia="MS Gothic" w:hAnsi="Segoe UI Symbol" w:cs="Segoe UI Symbol"/>
            </w:rPr>
            <w:t>☐</w:t>
          </w:r>
        </w:sdtContent>
      </w:sdt>
      <w:r w:rsidRPr="00E67A8D">
        <w:rPr>
          <w:rFonts w:asciiTheme="majorHAnsi" w:hAnsiTheme="majorHAnsi" w:cstheme="majorHAnsi"/>
        </w:rPr>
        <w:tab/>
        <w:t>The project has the suppor</w:t>
      </w:r>
      <w:r w:rsidR="009D5DB2" w:rsidRPr="00E67A8D">
        <w:rPr>
          <w:rFonts w:asciiTheme="majorHAnsi" w:hAnsiTheme="majorHAnsi" w:cstheme="majorHAnsi"/>
        </w:rPr>
        <w:t>t of SUNY System Administration.</w:t>
      </w:r>
    </w:p>
    <w:p w14:paraId="0B2717D1" w14:textId="2B1EECA5" w:rsidR="009F00D2" w:rsidRPr="00E67A8D" w:rsidRDefault="009F00D2" w:rsidP="00E67A8D">
      <w:pPr>
        <w:pStyle w:val="ListParagraph"/>
        <w:ind w:left="0"/>
        <w:rPr>
          <w:rFonts w:asciiTheme="majorHAnsi" w:hAnsiTheme="majorHAnsi" w:cstheme="majorHAnsi"/>
        </w:rPr>
      </w:pPr>
      <w:r w:rsidRPr="00E67A8D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46185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A8D">
            <w:rPr>
              <w:rFonts w:ascii="Segoe UI Symbol" w:eastAsia="MS Gothic" w:hAnsi="Segoe UI Symbol" w:cs="Segoe UI Symbol"/>
            </w:rPr>
            <w:t>☐</w:t>
          </w:r>
        </w:sdtContent>
      </w:sdt>
      <w:r w:rsidRPr="00E67A8D">
        <w:rPr>
          <w:rFonts w:asciiTheme="majorHAnsi" w:hAnsiTheme="majorHAnsi" w:cstheme="majorHAnsi"/>
        </w:rPr>
        <w:tab/>
        <w:t>There are adequate resources to carry out the research safely</w:t>
      </w:r>
      <w:r w:rsidR="00A14BE4" w:rsidRPr="00E67A8D">
        <w:rPr>
          <w:rFonts w:asciiTheme="majorHAnsi" w:hAnsiTheme="majorHAnsi" w:cstheme="majorHAnsi"/>
        </w:rPr>
        <w:t xml:space="preserve"> and</w:t>
      </w:r>
      <w:r w:rsidRPr="00E67A8D">
        <w:rPr>
          <w:rFonts w:asciiTheme="majorHAnsi" w:hAnsiTheme="majorHAnsi" w:cstheme="majorHAnsi"/>
        </w:rPr>
        <w:t xml:space="preserve"> </w:t>
      </w:r>
    </w:p>
    <w:p w14:paraId="45F3A913" w14:textId="2FAA0F93" w:rsidR="00E67A8D" w:rsidRPr="00E67A8D" w:rsidRDefault="00E67A8D" w:rsidP="00E67A8D">
      <w:pPr>
        <w:pStyle w:val="ListParagraph"/>
        <w:ind w:left="1440"/>
        <w:rPr>
          <w:rFonts w:asciiTheme="majorHAnsi" w:hAnsiTheme="majorHAnsi" w:cstheme="majorHAnsi"/>
        </w:rPr>
      </w:pPr>
      <w:r w:rsidRPr="00E67A8D">
        <w:rPr>
          <w:rFonts w:asciiTheme="majorHAnsi" w:hAnsiTheme="majorHAnsi" w:cstheme="majorHAnsi"/>
        </w:rPr>
        <w:t>research staff are qualified to perform procedures and duties assigned to them during the conduct of the project.</w:t>
      </w:r>
    </w:p>
    <w:p w14:paraId="75C96977" w14:textId="2A2453CB" w:rsidR="009F00D2" w:rsidRPr="00E67A8D" w:rsidRDefault="006076EC" w:rsidP="00E67A8D">
      <w:pPr>
        <w:pStyle w:val="ListParagraph"/>
        <w:ind w:left="1440" w:hanging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7116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0D2" w:rsidRPr="00E67A8D">
            <w:rPr>
              <w:rFonts w:ascii="Segoe UI Symbol" w:eastAsia="MS Gothic" w:hAnsi="Segoe UI Symbol" w:cs="Segoe UI Symbol"/>
            </w:rPr>
            <w:t>☐</w:t>
          </w:r>
        </w:sdtContent>
      </w:sdt>
      <w:r w:rsidR="009F00D2" w:rsidRPr="00E67A8D">
        <w:rPr>
          <w:rFonts w:asciiTheme="majorHAnsi" w:hAnsiTheme="majorHAnsi" w:cstheme="majorHAnsi"/>
        </w:rPr>
        <w:tab/>
        <w:t>No research will commence until receipt of a SUNY New Paltz HREB Approval Letter.</w:t>
      </w:r>
    </w:p>
    <w:p w14:paraId="4ADFF171" w14:textId="4E036F98" w:rsidR="009F00D2" w:rsidRPr="00E67A8D" w:rsidRDefault="006076EC" w:rsidP="00E67A8D">
      <w:pPr>
        <w:pStyle w:val="ListParagraph"/>
        <w:ind w:left="1440" w:hanging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4961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0D2" w:rsidRPr="00E67A8D">
            <w:rPr>
              <w:rFonts w:ascii="Segoe UI Symbol" w:eastAsia="MS Gothic" w:hAnsi="Segoe UI Symbol" w:cs="Segoe UI Symbol"/>
            </w:rPr>
            <w:t>☐</w:t>
          </w:r>
        </w:sdtContent>
      </w:sdt>
      <w:r w:rsidR="009F00D2" w:rsidRPr="00E67A8D">
        <w:rPr>
          <w:rFonts w:asciiTheme="majorHAnsi" w:hAnsiTheme="majorHAnsi" w:cstheme="majorHAnsi"/>
        </w:rPr>
        <w:tab/>
        <w:t>I will</w:t>
      </w:r>
      <w:r w:rsidR="00A14BE4" w:rsidRPr="00E67A8D">
        <w:rPr>
          <w:rFonts w:asciiTheme="majorHAnsi" w:hAnsiTheme="majorHAnsi" w:cstheme="majorHAnsi"/>
        </w:rPr>
        <w:t xml:space="preserve"> promptly</w:t>
      </w:r>
      <w:r w:rsidR="009F00D2" w:rsidRPr="00E67A8D">
        <w:rPr>
          <w:rFonts w:asciiTheme="majorHAnsi" w:hAnsiTheme="majorHAnsi" w:cstheme="majorHAnsi"/>
        </w:rPr>
        <w:t xml:space="preserve"> report any unanticipated problems or adverse events to the HREB</w:t>
      </w:r>
      <w:r w:rsidR="00A14BE4" w:rsidRPr="00E67A8D">
        <w:rPr>
          <w:rFonts w:asciiTheme="majorHAnsi" w:hAnsiTheme="majorHAnsi" w:cstheme="majorHAnsi"/>
        </w:rPr>
        <w:t>.</w:t>
      </w:r>
    </w:p>
    <w:p w14:paraId="320FE5C1" w14:textId="77777777" w:rsidR="00C44BDA" w:rsidRPr="00E67A8D" w:rsidRDefault="00C44BDA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C44BDA" w:rsidRPr="00E67A8D" w:rsidSect="00AB192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D6B5A" w14:textId="77777777" w:rsidR="005B64E0" w:rsidRDefault="005B64E0" w:rsidP="004555CB">
      <w:r>
        <w:separator/>
      </w:r>
    </w:p>
  </w:endnote>
  <w:endnote w:type="continuationSeparator" w:id="0">
    <w:p w14:paraId="1D280934" w14:textId="77777777" w:rsidR="005B64E0" w:rsidRDefault="005B64E0" w:rsidP="0045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B2A61" w14:textId="1B5E53C7" w:rsidR="004555CB" w:rsidRDefault="00790352" w:rsidP="00790352">
    <w:pPr>
      <w:pStyle w:val="Footer"/>
      <w:rPr>
        <w:rFonts w:asciiTheme="majorHAnsi" w:hAnsiTheme="majorHAnsi" w:cstheme="majorHAnsi"/>
        <w:sz w:val="20"/>
        <w:szCs w:val="20"/>
      </w:rPr>
    </w:pPr>
    <w:r w:rsidRPr="00745717">
      <w:rPr>
        <w:rFonts w:asciiTheme="majorHAnsi" w:hAnsiTheme="majorHAnsi" w:cstheme="majorHAnsi"/>
        <w:sz w:val="20"/>
        <w:szCs w:val="20"/>
      </w:rPr>
      <w:tab/>
    </w:r>
    <w:r w:rsidRPr="00745717">
      <w:rPr>
        <w:rFonts w:asciiTheme="majorHAnsi" w:hAnsiTheme="majorHAnsi" w:cstheme="majorHAnsi"/>
        <w:sz w:val="20"/>
        <w:szCs w:val="20"/>
      </w:rPr>
      <w:tab/>
      <w:t xml:space="preserve">Page </w:t>
    </w:r>
    <w:r w:rsidRPr="00745717">
      <w:rPr>
        <w:rFonts w:asciiTheme="majorHAnsi" w:hAnsiTheme="majorHAnsi" w:cstheme="majorHAnsi"/>
        <w:sz w:val="20"/>
        <w:szCs w:val="20"/>
      </w:rPr>
      <w:fldChar w:fldCharType="begin"/>
    </w:r>
    <w:r w:rsidRPr="00745717">
      <w:rPr>
        <w:rFonts w:asciiTheme="majorHAnsi" w:hAnsiTheme="majorHAnsi" w:cstheme="majorHAnsi"/>
        <w:sz w:val="20"/>
        <w:szCs w:val="20"/>
      </w:rPr>
      <w:instrText>PAGE</w:instrText>
    </w:r>
    <w:r w:rsidRPr="00745717">
      <w:rPr>
        <w:rFonts w:asciiTheme="majorHAnsi" w:hAnsiTheme="majorHAnsi" w:cstheme="majorHAnsi"/>
        <w:sz w:val="20"/>
        <w:szCs w:val="20"/>
      </w:rPr>
      <w:fldChar w:fldCharType="separate"/>
    </w:r>
    <w:r w:rsidR="006076EC">
      <w:rPr>
        <w:rFonts w:asciiTheme="majorHAnsi" w:hAnsiTheme="majorHAnsi" w:cstheme="majorHAnsi"/>
        <w:noProof/>
        <w:sz w:val="20"/>
        <w:szCs w:val="20"/>
      </w:rPr>
      <w:t>1</w:t>
    </w:r>
    <w:r w:rsidRPr="00745717">
      <w:rPr>
        <w:rFonts w:asciiTheme="majorHAnsi" w:hAnsiTheme="majorHAnsi" w:cstheme="majorHAnsi"/>
        <w:sz w:val="20"/>
        <w:szCs w:val="20"/>
      </w:rPr>
      <w:fldChar w:fldCharType="end"/>
    </w:r>
    <w:r w:rsidRPr="00745717">
      <w:rPr>
        <w:rFonts w:asciiTheme="majorHAnsi" w:hAnsiTheme="majorHAnsi" w:cstheme="majorHAnsi"/>
        <w:sz w:val="20"/>
        <w:szCs w:val="20"/>
      </w:rPr>
      <w:t xml:space="preserve"> of </w:t>
    </w:r>
    <w:r w:rsidRPr="00745717">
      <w:rPr>
        <w:rFonts w:asciiTheme="majorHAnsi" w:hAnsiTheme="majorHAnsi" w:cstheme="majorHAnsi"/>
        <w:sz w:val="20"/>
        <w:szCs w:val="20"/>
      </w:rPr>
      <w:fldChar w:fldCharType="begin"/>
    </w:r>
    <w:r w:rsidRPr="00745717">
      <w:rPr>
        <w:rFonts w:asciiTheme="majorHAnsi" w:hAnsiTheme="majorHAnsi" w:cstheme="majorHAnsi"/>
        <w:sz w:val="20"/>
        <w:szCs w:val="20"/>
      </w:rPr>
      <w:instrText>NUMPAGES</w:instrText>
    </w:r>
    <w:r w:rsidRPr="00745717">
      <w:rPr>
        <w:rFonts w:asciiTheme="majorHAnsi" w:hAnsiTheme="majorHAnsi" w:cstheme="majorHAnsi"/>
        <w:sz w:val="20"/>
        <w:szCs w:val="20"/>
      </w:rPr>
      <w:fldChar w:fldCharType="separate"/>
    </w:r>
    <w:r w:rsidR="006076EC">
      <w:rPr>
        <w:rFonts w:asciiTheme="majorHAnsi" w:hAnsiTheme="majorHAnsi" w:cstheme="majorHAnsi"/>
        <w:noProof/>
        <w:sz w:val="20"/>
        <w:szCs w:val="20"/>
      </w:rPr>
      <w:t>1</w:t>
    </w:r>
    <w:r w:rsidRPr="00745717">
      <w:rPr>
        <w:rFonts w:asciiTheme="majorHAnsi" w:hAnsiTheme="majorHAnsi" w:cstheme="majorHAnsi"/>
        <w:sz w:val="20"/>
        <w:szCs w:val="20"/>
      </w:rPr>
      <w:fldChar w:fldCharType="end"/>
    </w:r>
  </w:p>
  <w:p w14:paraId="3F0445BC" w14:textId="61364D54" w:rsidR="00745717" w:rsidRDefault="00745717" w:rsidP="00745717">
    <w:pPr>
      <w:pStyle w:val="Footer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OSP, eff: 05/23/2018, until amended</w:t>
    </w:r>
  </w:p>
  <w:p w14:paraId="6C112E10" w14:textId="54299290" w:rsidR="00E67A8D" w:rsidRPr="00745717" w:rsidRDefault="006076EC" w:rsidP="006076EC">
    <w:pPr>
      <w:pStyle w:val="Foot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20"/>
        <w:szCs w:val="20"/>
      </w:rPr>
      <w:t xml:space="preserve">SP&amp;RC amended </w:t>
    </w:r>
    <w:r w:rsidR="00E67A8D">
      <w:rPr>
        <w:rFonts w:asciiTheme="majorHAnsi" w:hAnsiTheme="majorHAnsi" w:cstheme="majorHAnsi"/>
        <w:sz w:val="20"/>
        <w:szCs w:val="20"/>
      </w:rPr>
      <w:t>2.</w:t>
    </w:r>
    <w:r>
      <w:rPr>
        <w:rFonts w:asciiTheme="majorHAnsi" w:hAnsiTheme="majorHAnsi" w:cstheme="majorHAnsi"/>
        <w:sz w:val="20"/>
        <w:szCs w:val="20"/>
      </w:rPr>
      <w:t>11.19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D93BB" w14:textId="77777777" w:rsidR="005B64E0" w:rsidRDefault="005B64E0" w:rsidP="004555CB">
      <w:r>
        <w:separator/>
      </w:r>
    </w:p>
  </w:footnote>
  <w:footnote w:type="continuationSeparator" w:id="0">
    <w:p w14:paraId="0FD0BFFB" w14:textId="77777777" w:rsidR="005B64E0" w:rsidRDefault="005B64E0" w:rsidP="00455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C8772" w14:textId="77777777" w:rsidR="00790352" w:rsidRPr="009F00D2" w:rsidRDefault="00790352" w:rsidP="00790352">
    <w:pPr>
      <w:tabs>
        <w:tab w:val="left" w:pos="3960"/>
      </w:tabs>
      <w:jc w:val="center"/>
      <w:rPr>
        <w:rFonts w:asciiTheme="majorHAnsi" w:hAnsiTheme="majorHAnsi" w:cstheme="majorHAnsi"/>
      </w:rPr>
    </w:pPr>
    <w:r w:rsidRPr="009F00D2">
      <w:rPr>
        <w:rFonts w:asciiTheme="majorHAnsi" w:hAnsiTheme="majorHAnsi" w:cstheme="majorHAnsi"/>
        <w:noProof/>
      </w:rPr>
      <w:drawing>
        <wp:inline distT="0" distB="0" distL="0" distR="0" wp14:anchorId="5C7D2D6F" wp14:editId="028F7977">
          <wp:extent cx="2451100" cy="685800"/>
          <wp:effectExtent l="0" t="0" r="6350" b="0"/>
          <wp:docPr id="2" name="image01.png" title="SUNY New Palt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29EBE" w14:textId="77777777" w:rsidR="00790352" w:rsidRPr="009F00D2" w:rsidRDefault="00790352" w:rsidP="00790352">
    <w:pPr>
      <w:jc w:val="center"/>
      <w:rPr>
        <w:rFonts w:asciiTheme="majorHAnsi" w:hAnsiTheme="majorHAnsi" w:cstheme="majorHAnsi"/>
      </w:rPr>
    </w:pPr>
    <w:r w:rsidRPr="009F00D2">
      <w:rPr>
        <w:rFonts w:asciiTheme="majorHAnsi" w:hAnsiTheme="majorHAnsi" w:cstheme="majorHAnsi"/>
        <w:b/>
      </w:rPr>
      <w:t>Human Research Ethics Board</w:t>
    </w:r>
  </w:p>
  <w:p w14:paraId="30B0A7DB" w14:textId="543DF0CB" w:rsidR="00790352" w:rsidRPr="009F00D2" w:rsidRDefault="00790352" w:rsidP="00790352">
    <w:pPr>
      <w:ind w:right="120"/>
      <w:jc w:val="center"/>
      <w:rPr>
        <w:rFonts w:asciiTheme="majorHAnsi" w:hAnsiTheme="majorHAnsi" w:cstheme="majorHAnsi"/>
      </w:rPr>
    </w:pPr>
    <w:r w:rsidRPr="009F00D2">
      <w:rPr>
        <w:rFonts w:asciiTheme="majorHAnsi" w:hAnsiTheme="majorHAnsi" w:cstheme="majorHAnsi"/>
        <w:sz w:val="20"/>
        <w:szCs w:val="20"/>
      </w:rPr>
      <w:t>Sponsored Programs</w:t>
    </w:r>
    <w:r w:rsidR="005C4FF8">
      <w:rPr>
        <w:rFonts w:asciiTheme="majorHAnsi" w:hAnsiTheme="majorHAnsi" w:cstheme="majorHAnsi"/>
        <w:sz w:val="20"/>
        <w:szCs w:val="20"/>
      </w:rPr>
      <w:t xml:space="preserve"> &amp; Research Compliance</w:t>
    </w:r>
  </w:p>
  <w:p w14:paraId="377B75C3" w14:textId="77777777" w:rsidR="009F00D2" w:rsidRPr="009F00D2" w:rsidRDefault="00790352" w:rsidP="009F00D2">
    <w:pPr>
      <w:ind w:right="120"/>
      <w:jc w:val="center"/>
      <w:rPr>
        <w:rFonts w:asciiTheme="majorHAnsi" w:hAnsiTheme="majorHAnsi" w:cstheme="majorHAnsi"/>
        <w:sz w:val="20"/>
        <w:szCs w:val="20"/>
      </w:rPr>
    </w:pPr>
    <w:r w:rsidRPr="009F00D2">
      <w:rPr>
        <w:rFonts w:asciiTheme="majorHAnsi" w:hAnsiTheme="majorHAnsi" w:cstheme="majorHAnsi"/>
        <w:sz w:val="20"/>
        <w:szCs w:val="20"/>
      </w:rPr>
      <w:t xml:space="preserve">800 Hawk </w:t>
    </w:r>
    <w:proofErr w:type="spellStart"/>
    <w:r w:rsidRPr="009F00D2">
      <w:rPr>
        <w:rFonts w:asciiTheme="majorHAnsi" w:hAnsiTheme="majorHAnsi" w:cstheme="majorHAnsi"/>
        <w:sz w:val="20"/>
        <w:szCs w:val="20"/>
      </w:rPr>
      <w:t>Dr</w:t>
    </w:r>
    <w:proofErr w:type="spellEnd"/>
    <w:r w:rsidRPr="009F00D2">
      <w:rPr>
        <w:rFonts w:asciiTheme="majorHAnsi" w:hAnsiTheme="majorHAnsi" w:cstheme="majorHAnsi"/>
        <w:sz w:val="20"/>
        <w:szCs w:val="20"/>
      </w:rPr>
      <w:t xml:space="preserve">, </w:t>
    </w:r>
    <w:r w:rsidR="009F00D2" w:rsidRPr="009F00D2">
      <w:rPr>
        <w:rFonts w:asciiTheme="majorHAnsi" w:hAnsiTheme="majorHAnsi" w:cstheme="majorHAnsi"/>
        <w:sz w:val="20"/>
        <w:szCs w:val="20"/>
      </w:rPr>
      <w:t>Old Main B120</w:t>
    </w:r>
  </w:p>
  <w:p w14:paraId="04244551" w14:textId="77777777" w:rsidR="00790352" w:rsidRPr="009F00D2" w:rsidRDefault="00790352" w:rsidP="00790352">
    <w:pPr>
      <w:ind w:right="120"/>
      <w:jc w:val="center"/>
      <w:rPr>
        <w:rFonts w:asciiTheme="majorHAnsi" w:hAnsiTheme="majorHAnsi" w:cstheme="majorHAnsi"/>
      </w:rPr>
    </w:pPr>
    <w:r w:rsidRPr="009F00D2">
      <w:rPr>
        <w:rFonts w:asciiTheme="majorHAnsi" w:hAnsiTheme="majorHAnsi" w:cstheme="majorHAnsi"/>
        <w:sz w:val="20"/>
        <w:szCs w:val="20"/>
      </w:rPr>
      <w:t>New Paltz, NY 12561</w:t>
    </w:r>
  </w:p>
  <w:p w14:paraId="6F433E0F" w14:textId="77777777" w:rsidR="00B56738" w:rsidRPr="009F00D2" w:rsidRDefault="00B56738" w:rsidP="00790352">
    <w:pPr>
      <w:ind w:right="120"/>
      <w:jc w:val="center"/>
      <w:rPr>
        <w:rFonts w:asciiTheme="majorHAnsi" w:hAnsiTheme="majorHAnsi" w:cstheme="maj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NjQwsjC1NDYxNrVU0lEKTi0uzszPAykwrAUAaER57CwAAAA="/>
  </w:docVars>
  <w:rsids>
    <w:rsidRoot w:val="00F50EAB"/>
    <w:rsid w:val="000217E6"/>
    <w:rsid w:val="0002442F"/>
    <w:rsid w:val="000A2FBD"/>
    <w:rsid w:val="002B72E5"/>
    <w:rsid w:val="00302863"/>
    <w:rsid w:val="00395AFB"/>
    <w:rsid w:val="003F2FD3"/>
    <w:rsid w:val="00435C08"/>
    <w:rsid w:val="004555CB"/>
    <w:rsid w:val="004E35E9"/>
    <w:rsid w:val="005A1E85"/>
    <w:rsid w:val="005B64E0"/>
    <w:rsid w:val="005C4FF8"/>
    <w:rsid w:val="006076EC"/>
    <w:rsid w:val="00617A8E"/>
    <w:rsid w:val="00620747"/>
    <w:rsid w:val="00656697"/>
    <w:rsid w:val="0067050F"/>
    <w:rsid w:val="00680D6C"/>
    <w:rsid w:val="006F279D"/>
    <w:rsid w:val="00732EA9"/>
    <w:rsid w:val="00745717"/>
    <w:rsid w:val="00790352"/>
    <w:rsid w:val="0095568E"/>
    <w:rsid w:val="009D5DB2"/>
    <w:rsid w:val="009E2150"/>
    <w:rsid w:val="009F00D2"/>
    <w:rsid w:val="00A136B9"/>
    <w:rsid w:val="00A14BE4"/>
    <w:rsid w:val="00A96539"/>
    <w:rsid w:val="00AB1924"/>
    <w:rsid w:val="00AE0D55"/>
    <w:rsid w:val="00B258A5"/>
    <w:rsid w:val="00B56738"/>
    <w:rsid w:val="00BD5707"/>
    <w:rsid w:val="00BF0A33"/>
    <w:rsid w:val="00C44BDA"/>
    <w:rsid w:val="00CF15DA"/>
    <w:rsid w:val="00D0365F"/>
    <w:rsid w:val="00D1081A"/>
    <w:rsid w:val="00DA08A8"/>
    <w:rsid w:val="00DB5462"/>
    <w:rsid w:val="00DE28DF"/>
    <w:rsid w:val="00E335DB"/>
    <w:rsid w:val="00E67A8D"/>
    <w:rsid w:val="00F40882"/>
    <w:rsid w:val="00F50EAB"/>
    <w:rsid w:val="00F53AA5"/>
    <w:rsid w:val="00FA49FD"/>
    <w:rsid w:val="00F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92C992"/>
  <w15:docId w15:val="{59B163AD-C5C2-4024-88CC-D121134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pacing w:val="5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3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7A8D"/>
    <w:pPr>
      <w:keepNext/>
      <w:keepLines/>
      <w:spacing w:before="480"/>
      <w:outlineLvl w:val="0"/>
    </w:pPr>
    <w:rPr>
      <w:rFonts w:asciiTheme="majorHAnsi" w:eastAsiaTheme="majorEastAsia" w:hAnsiTheme="majorHAnsi" w:cstheme="maj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217E6"/>
    <w:pPr>
      <w:keepNext/>
      <w:keepLines/>
      <w:spacing w:before="200"/>
      <w:outlineLvl w:val="1"/>
    </w:pPr>
    <w:rPr>
      <w:rFonts w:eastAsiaTheme="majorEastAsia" w:cstheme="majorBidi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217E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17E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217E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217E6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0217E6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217E6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0217E6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A8D"/>
    <w:rPr>
      <w:rFonts w:asciiTheme="majorHAnsi" w:eastAsiaTheme="majorEastAsia" w:hAnsiTheme="majorHAnsi" w:cstheme="maj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17E6"/>
    <w:rPr>
      <w:rFonts w:eastAsiaTheme="majorEastAsia" w:cstheme="majorBid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217E6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217E6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17E6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217E6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217E6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217E6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17E6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qFormat/>
    <w:rsid w:val="00E67A8D"/>
    <w:pPr>
      <w:spacing w:after="300"/>
      <w:contextualSpacing/>
    </w:pPr>
    <w:rPr>
      <w:rFonts w:eastAsiaTheme="majorEastAsia" w:cstheme="majorBidi"/>
      <w:color w:val="17365D" w:themeColor="tex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67A8D"/>
    <w:rPr>
      <w:rFonts w:eastAsiaTheme="majorEastAsia" w:cstheme="majorBidi"/>
      <w:color w:val="17365D" w:themeColor="text2" w:themeShade="BF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217E6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17E6"/>
    <w:rPr>
      <w:rFonts w:eastAsiaTheme="majorEastAsia" w:cstheme="majorBidi"/>
      <w:i/>
      <w:iCs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5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5CB"/>
  </w:style>
  <w:style w:type="paragraph" w:styleId="Footer">
    <w:name w:val="footer"/>
    <w:basedOn w:val="Normal"/>
    <w:link w:val="FooterChar"/>
    <w:uiPriority w:val="99"/>
    <w:unhideWhenUsed/>
    <w:rsid w:val="00455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5CB"/>
  </w:style>
  <w:style w:type="paragraph" w:styleId="ListParagraph">
    <w:name w:val="List Paragraph"/>
    <w:basedOn w:val="Normal"/>
    <w:uiPriority w:val="34"/>
    <w:qFormat/>
    <w:rsid w:val="00E6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Maryalice Citera</dc:creator>
  <cp:lastModifiedBy>Roseann Merrill</cp:lastModifiedBy>
  <cp:revision>3</cp:revision>
  <dcterms:created xsi:type="dcterms:W3CDTF">2019-02-11T15:50:00Z</dcterms:created>
  <dcterms:modified xsi:type="dcterms:W3CDTF">2019-02-11T15:54:00Z</dcterms:modified>
</cp:coreProperties>
</file>